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D" w:rsidRDefault="0067736D" w:rsidP="0067736D">
      <w:pPr>
        <w:shd w:val="clear" w:color="auto" w:fill="F2F2F2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661C7F" w:rsidRPr="0067736D" w:rsidRDefault="00053B2A" w:rsidP="00283A5E">
      <w:pPr>
        <w:shd w:val="clear" w:color="auto" w:fill="F2F2F2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67736D">
        <w:rPr>
          <w:rFonts w:ascii="Arial" w:hAnsi="Arial" w:cs="Arial"/>
          <w:b/>
          <w:bCs/>
          <w:color w:val="0070C0"/>
          <w:sz w:val="40"/>
          <w:szCs w:val="40"/>
        </w:rPr>
        <w:t>Kon</w:t>
      </w:r>
      <w:r w:rsidR="00283A5E" w:rsidRPr="0067736D">
        <w:rPr>
          <w:rFonts w:ascii="Arial" w:hAnsi="Arial" w:cs="Arial"/>
          <w:b/>
          <w:bCs/>
          <w:color w:val="0070C0"/>
          <w:sz w:val="40"/>
          <w:szCs w:val="40"/>
        </w:rPr>
        <w:t>ference</w:t>
      </w:r>
      <w:r w:rsidRPr="0067736D">
        <w:rPr>
          <w:rFonts w:ascii="Arial" w:hAnsi="Arial" w:cs="Arial"/>
          <w:b/>
          <w:bCs/>
          <w:color w:val="0070C0"/>
          <w:sz w:val="40"/>
          <w:szCs w:val="40"/>
        </w:rPr>
        <w:t xml:space="preserve"> k </w:t>
      </w:r>
      <w:r w:rsidR="00790439">
        <w:rPr>
          <w:rFonts w:ascii="Arial" w:hAnsi="Arial" w:cs="Arial"/>
          <w:b/>
          <w:bCs/>
          <w:color w:val="0070C0"/>
          <w:sz w:val="40"/>
          <w:szCs w:val="40"/>
        </w:rPr>
        <w:t>fungování</w:t>
      </w:r>
      <w:r w:rsidRPr="0067736D">
        <w:rPr>
          <w:rFonts w:ascii="Arial" w:hAnsi="Arial" w:cs="Arial"/>
          <w:b/>
          <w:bCs/>
          <w:color w:val="0070C0"/>
          <w:sz w:val="40"/>
          <w:szCs w:val="40"/>
        </w:rPr>
        <w:t xml:space="preserve"> Systému sdružených nákupů Statutárního města Ostravy</w:t>
      </w:r>
      <w:r w:rsidR="00283A5E" w:rsidRPr="0067736D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</w:p>
    <w:p w:rsidR="00AF0865" w:rsidRDefault="0009212D" w:rsidP="00283A5E">
      <w:pPr>
        <w:shd w:val="clear" w:color="auto" w:fill="F2F2F2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t>2</w:t>
      </w:r>
      <w:r w:rsidR="00053B2A">
        <w:rPr>
          <w:rFonts w:ascii="Arial" w:hAnsi="Arial" w:cs="Arial"/>
          <w:b/>
          <w:bCs/>
          <w:color w:val="002060"/>
          <w:sz w:val="40"/>
          <w:szCs w:val="40"/>
        </w:rPr>
        <w:t>1</w:t>
      </w:r>
      <w:r w:rsidR="00AF0865">
        <w:rPr>
          <w:rFonts w:ascii="Arial" w:hAnsi="Arial" w:cs="Arial"/>
          <w:b/>
          <w:bCs/>
          <w:color w:val="002060"/>
          <w:sz w:val="40"/>
          <w:szCs w:val="40"/>
        </w:rPr>
        <w:t xml:space="preserve">. </w:t>
      </w:r>
      <w:r w:rsidR="00053B2A">
        <w:rPr>
          <w:rFonts w:ascii="Arial" w:hAnsi="Arial" w:cs="Arial"/>
          <w:b/>
          <w:bCs/>
          <w:color w:val="002060"/>
          <w:sz w:val="40"/>
          <w:szCs w:val="40"/>
        </w:rPr>
        <w:t>listopadu</w:t>
      </w:r>
      <w:r w:rsidR="00AF0865">
        <w:rPr>
          <w:rFonts w:ascii="Arial" w:hAnsi="Arial" w:cs="Arial"/>
          <w:b/>
          <w:bCs/>
          <w:color w:val="002060"/>
          <w:sz w:val="40"/>
          <w:szCs w:val="40"/>
        </w:rPr>
        <w:t xml:space="preserve"> 201</w:t>
      </w:r>
      <w:r>
        <w:rPr>
          <w:rFonts w:ascii="Arial" w:hAnsi="Arial" w:cs="Arial"/>
          <w:b/>
          <w:bCs/>
          <w:color w:val="002060"/>
          <w:sz w:val="40"/>
          <w:szCs w:val="40"/>
        </w:rPr>
        <w:t>9</w:t>
      </w:r>
    </w:p>
    <w:p w:rsidR="00AF0865" w:rsidRDefault="00AF0865" w:rsidP="00DC7B09">
      <w:pPr>
        <w:shd w:val="clear" w:color="auto" w:fill="F2F2F2"/>
        <w:spacing w:after="0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t>OSTRAVA</w:t>
      </w:r>
    </w:p>
    <w:p w:rsidR="00DC7B09" w:rsidRDefault="00DC7B09" w:rsidP="00283A5E">
      <w:pPr>
        <w:shd w:val="clear" w:color="auto" w:fill="F2F2F2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t>3. patro, zasedací sál č. 306</w:t>
      </w:r>
    </w:p>
    <w:tbl>
      <w:tblPr>
        <w:tblpPr w:leftFromText="141" w:rightFromText="141" w:vertAnchor="text" w:horzAnchor="margin" w:tblpY="1085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294"/>
      </w:tblGrid>
      <w:tr w:rsidR="00AF0865" w:rsidRPr="00283A5E" w:rsidTr="0067736D">
        <w:trPr>
          <w:trHeight w:val="693"/>
        </w:trPr>
        <w:tc>
          <w:tcPr>
            <w:tcW w:w="10207" w:type="dxa"/>
            <w:gridSpan w:val="2"/>
            <w:tcBorders>
              <w:top w:val="single" w:sz="8" w:space="0" w:color="002060"/>
              <w:left w:val="single" w:sz="8" w:space="0" w:color="002060"/>
              <w:bottom w:val="dotted" w:sz="4" w:space="0" w:color="002060"/>
              <w:right w:val="single" w:sz="8" w:space="0" w:color="002060"/>
            </w:tcBorders>
            <w:shd w:val="clear" w:color="000000" w:fill="003C69"/>
            <w:vAlign w:val="center"/>
          </w:tcPr>
          <w:p w:rsidR="00AF0865" w:rsidRPr="00AF0865" w:rsidRDefault="00AF0865" w:rsidP="00677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  <w:lang w:eastAsia="cs-CZ"/>
              </w:rPr>
              <w:t>PROGRAM</w:t>
            </w:r>
          </w:p>
        </w:tc>
      </w:tr>
      <w:tr w:rsidR="00283A5E" w:rsidRPr="00283A5E" w:rsidTr="0067736D">
        <w:trPr>
          <w:trHeight w:val="360"/>
        </w:trPr>
        <w:tc>
          <w:tcPr>
            <w:tcW w:w="1913" w:type="dxa"/>
            <w:tcBorders>
              <w:top w:val="single" w:sz="8" w:space="0" w:color="002060"/>
              <w:left w:val="single" w:sz="8" w:space="0" w:color="002060"/>
              <w:bottom w:val="dotted" w:sz="4" w:space="0" w:color="002060"/>
              <w:right w:val="nil"/>
            </w:tcBorders>
            <w:shd w:val="clear" w:color="000000" w:fill="003C69"/>
            <w:vAlign w:val="center"/>
            <w:hideMark/>
          </w:tcPr>
          <w:p w:rsidR="00283A5E" w:rsidRPr="00283A5E" w:rsidRDefault="00603437" w:rsidP="00677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cs-CZ"/>
              </w:rPr>
              <w:t>10</w:t>
            </w:r>
            <w:r w:rsidR="00283A5E" w:rsidRPr="00283A5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cs-CZ"/>
              </w:rPr>
              <w:t>00 – 10</w:t>
            </w:r>
            <w:r w:rsidR="00283A5E" w:rsidRPr="00283A5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cs-CZ"/>
              </w:rPr>
              <w:t>2</w:t>
            </w:r>
            <w:r w:rsidR="00053B2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8294" w:type="dxa"/>
            <w:tcBorders>
              <w:top w:val="single" w:sz="8" w:space="0" w:color="002060"/>
              <w:left w:val="nil"/>
              <w:bottom w:val="dotted" w:sz="4" w:space="0" w:color="002060"/>
              <w:right w:val="single" w:sz="8" w:space="0" w:color="002060"/>
            </w:tcBorders>
            <w:shd w:val="clear" w:color="000000" w:fill="003C69"/>
            <w:vAlign w:val="center"/>
            <w:hideMark/>
          </w:tcPr>
          <w:p w:rsidR="00283A5E" w:rsidRPr="00283A5E" w:rsidRDefault="00283A5E" w:rsidP="00677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283A5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cs-CZ"/>
              </w:rPr>
              <w:t>Prezence účastníků</w:t>
            </w:r>
            <w:r w:rsidR="0080730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cs-CZ"/>
              </w:rPr>
              <w:t>, občerstvení</w:t>
            </w:r>
          </w:p>
        </w:tc>
      </w:tr>
      <w:tr w:rsidR="00283A5E" w:rsidRPr="00283A5E" w:rsidTr="0009212D">
        <w:trPr>
          <w:trHeight w:val="360"/>
        </w:trPr>
        <w:tc>
          <w:tcPr>
            <w:tcW w:w="1913" w:type="dxa"/>
            <w:tcBorders>
              <w:top w:val="dotted" w:sz="4" w:space="0" w:color="002060"/>
              <w:left w:val="single" w:sz="8" w:space="0" w:color="002060"/>
              <w:bottom w:val="dotted" w:sz="4" w:space="0" w:color="002060"/>
              <w:right w:val="nil"/>
            </w:tcBorders>
            <w:shd w:val="clear" w:color="000000" w:fill="00ADD0"/>
            <w:vAlign w:val="center"/>
          </w:tcPr>
          <w:p w:rsidR="00283A5E" w:rsidRPr="00283A5E" w:rsidRDefault="00283A5E" w:rsidP="00677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8294" w:type="dxa"/>
            <w:tcBorders>
              <w:top w:val="dotted" w:sz="4" w:space="0" w:color="002060"/>
              <w:left w:val="nil"/>
              <w:bottom w:val="dotted" w:sz="4" w:space="0" w:color="002060"/>
              <w:right w:val="single" w:sz="8" w:space="0" w:color="002060"/>
            </w:tcBorders>
            <w:shd w:val="clear" w:color="000000" w:fill="00ADD0"/>
            <w:vAlign w:val="center"/>
          </w:tcPr>
          <w:p w:rsidR="00283A5E" w:rsidRPr="00283A5E" w:rsidRDefault="00283A5E" w:rsidP="00677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</w:tr>
      <w:tr w:rsidR="00283A5E" w:rsidRPr="00283A5E" w:rsidTr="0067736D">
        <w:trPr>
          <w:trHeight w:val="360"/>
        </w:trPr>
        <w:tc>
          <w:tcPr>
            <w:tcW w:w="1913" w:type="dxa"/>
            <w:vMerge w:val="restart"/>
            <w:tcBorders>
              <w:top w:val="dotted" w:sz="4" w:space="0" w:color="002060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A5E" w:rsidRPr="00283A5E" w:rsidRDefault="00603437" w:rsidP="00677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10:3</w:t>
            </w:r>
            <w:r w:rsidR="00053B2A" w:rsidRPr="00053B2A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0 – 10: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3</w:t>
            </w:r>
            <w:r w:rsidR="0007579B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8294" w:type="dxa"/>
            <w:tcBorders>
              <w:top w:val="dotted" w:sz="4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283A5E" w:rsidRPr="00283A5E" w:rsidRDefault="00283A5E" w:rsidP="00677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283A5E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Zahájení a přivítání účastníků konference</w:t>
            </w:r>
          </w:p>
        </w:tc>
      </w:tr>
      <w:tr w:rsidR="00283A5E" w:rsidRPr="00283A5E" w:rsidTr="0067736D">
        <w:trPr>
          <w:trHeight w:val="446"/>
        </w:trPr>
        <w:tc>
          <w:tcPr>
            <w:tcW w:w="1913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:rsidR="00283A5E" w:rsidRPr="00283A5E" w:rsidRDefault="00283A5E" w:rsidP="00677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94" w:type="dxa"/>
            <w:tcBorders>
              <w:top w:val="nil"/>
              <w:left w:val="nil"/>
              <w:bottom w:val="dotted" w:sz="4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283A5E" w:rsidRPr="00283A5E" w:rsidRDefault="001B151D" w:rsidP="00677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cs-CZ"/>
              </w:rPr>
            </w:pPr>
            <w:r w:rsidRPr="00283A5E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cs-CZ"/>
              </w:rPr>
              <w:t>Mgr. Radim Babinec – náměstek primátora</w:t>
            </w:r>
            <w:bookmarkStart w:id="0" w:name="_GoBack"/>
            <w:bookmarkEnd w:id="0"/>
          </w:p>
        </w:tc>
      </w:tr>
      <w:tr w:rsidR="00283A5E" w:rsidRPr="00283A5E" w:rsidTr="0067736D">
        <w:trPr>
          <w:trHeight w:val="360"/>
        </w:trPr>
        <w:tc>
          <w:tcPr>
            <w:tcW w:w="1913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A5E" w:rsidRPr="00283A5E" w:rsidRDefault="007F4A3D" w:rsidP="00677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053B2A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10:</w:t>
            </w:r>
            <w:r w:rsidR="0060343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3</w:t>
            </w:r>
            <w:r w:rsidR="0007579B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5</w:t>
            </w:r>
            <w:r w:rsidRPr="00053B2A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 xml:space="preserve"> – 10:</w:t>
            </w:r>
            <w:r w:rsidR="00654122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8294" w:type="dxa"/>
            <w:tcBorders>
              <w:top w:val="dotted" w:sz="4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283A5E" w:rsidRPr="00661C7F" w:rsidRDefault="0009212D" w:rsidP="00677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Problematika centralizovaného zadávání, role </w:t>
            </w:r>
            <w:proofErr w:type="gramStart"/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centrálního a  referenčního</w:t>
            </w:r>
            <w:proofErr w:type="gramEnd"/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zadavatele. Povinnost </w:t>
            </w:r>
            <w:proofErr w:type="gramStart"/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zveřejňování v  registru</w:t>
            </w:r>
            <w:proofErr w:type="gramEnd"/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smluv.</w:t>
            </w:r>
            <w:r w:rsidR="007853C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Telekomunikace.</w:t>
            </w:r>
            <w:r w:rsidR="00A2797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Papír VZ na 2 roky.</w:t>
            </w:r>
          </w:p>
        </w:tc>
      </w:tr>
      <w:tr w:rsidR="00283A5E" w:rsidRPr="00283A5E" w:rsidTr="0067736D">
        <w:trPr>
          <w:trHeight w:val="824"/>
        </w:trPr>
        <w:tc>
          <w:tcPr>
            <w:tcW w:w="1913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:rsidR="00283A5E" w:rsidRPr="00283A5E" w:rsidRDefault="00283A5E" w:rsidP="00677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94" w:type="dxa"/>
            <w:tcBorders>
              <w:top w:val="nil"/>
              <w:left w:val="nil"/>
              <w:bottom w:val="dotted" w:sz="4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283A5E" w:rsidRPr="00283A5E" w:rsidRDefault="0009212D" w:rsidP="00677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cs-CZ"/>
              </w:rPr>
              <w:t>Mgr. Jan Lasevič</w:t>
            </w:r>
            <w:r w:rsidRPr="00283A5E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cs-CZ"/>
              </w:rPr>
              <w:t xml:space="preserve"> – vedoucí oddělení kapitálových účastí a sdruženého nákupu</w:t>
            </w:r>
          </w:p>
        </w:tc>
      </w:tr>
      <w:tr w:rsidR="00283A5E" w:rsidRPr="00283A5E" w:rsidTr="0067736D">
        <w:trPr>
          <w:trHeight w:val="360"/>
        </w:trPr>
        <w:tc>
          <w:tcPr>
            <w:tcW w:w="1913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A5E" w:rsidRPr="00283A5E" w:rsidRDefault="007F4A3D" w:rsidP="00677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053B2A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10:</w:t>
            </w:r>
            <w:r w:rsidR="00654122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50 – 11:20</w:t>
            </w:r>
          </w:p>
        </w:tc>
        <w:tc>
          <w:tcPr>
            <w:tcW w:w="8294" w:type="dxa"/>
            <w:tcBorders>
              <w:top w:val="dotted" w:sz="4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283A5E" w:rsidRPr="00283A5E" w:rsidRDefault="0009212D" w:rsidP="0009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 xml:space="preserve">Přehled realizovaných zakázek v r. 2019, výhled připravovaných zakázek na další období. Novinky na NP </w:t>
            </w:r>
            <w:r w:rsidR="00A54F60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(služby na NP). Potraviny MAKRO, zvýšení limitu závozu</w:t>
            </w:r>
          </w:p>
        </w:tc>
      </w:tr>
      <w:tr w:rsidR="00283A5E" w:rsidRPr="00283A5E" w:rsidTr="0067736D">
        <w:trPr>
          <w:trHeight w:val="375"/>
        </w:trPr>
        <w:tc>
          <w:tcPr>
            <w:tcW w:w="1913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:rsidR="00283A5E" w:rsidRPr="00283A5E" w:rsidRDefault="00283A5E" w:rsidP="00677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94" w:type="dxa"/>
            <w:tcBorders>
              <w:top w:val="nil"/>
              <w:left w:val="nil"/>
              <w:bottom w:val="dotted" w:sz="4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CD57B4" w:rsidRDefault="00CD57B4" w:rsidP="00CD5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cs-CZ"/>
              </w:rPr>
            </w:pPr>
          </w:p>
          <w:p w:rsidR="00CD57B4" w:rsidRDefault="00CD57B4" w:rsidP="00CD5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cs-CZ"/>
              </w:rPr>
              <w:t>Zástupci Tender systems s.r.o.</w:t>
            </w:r>
          </w:p>
          <w:p w:rsidR="00283A5E" w:rsidRPr="00283A5E" w:rsidRDefault="00283A5E" w:rsidP="00677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cs-CZ"/>
              </w:rPr>
            </w:pPr>
          </w:p>
        </w:tc>
      </w:tr>
      <w:tr w:rsidR="00661C7F" w:rsidRPr="00283A5E" w:rsidTr="0067736D">
        <w:trPr>
          <w:trHeight w:val="570"/>
        </w:trPr>
        <w:tc>
          <w:tcPr>
            <w:tcW w:w="1913" w:type="dxa"/>
            <w:tcBorders>
              <w:top w:val="nil"/>
              <w:left w:val="single" w:sz="8" w:space="0" w:color="002060"/>
              <w:bottom w:val="dotted" w:sz="4" w:space="0" w:color="002060"/>
              <w:right w:val="nil"/>
            </w:tcBorders>
            <w:shd w:val="clear" w:color="auto" w:fill="auto"/>
            <w:vAlign w:val="center"/>
            <w:hideMark/>
          </w:tcPr>
          <w:p w:rsidR="00661C7F" w:rsidRPr="00283A5E" w:rsidRDefault="00836D53" w:rsidP="00677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11</w:t>
            </w:r>
            <w:r w:rsidRPr="00053B2A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:</w:t>
            </w:r>
            <w:r w:rsidR="00654122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20</w:t>
            </w:r>
            <w:r w:rsidRPr="00053B2A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 xml:space="preserve"> – 1</w:t>
            </w:r>
            <w:r w:rsidR="008A012A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1</w:t>
            </w:r>
            <w:r w:rsidRPr="00053B2A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:</w:t>
            </w:r>
            <w:r w:rsidR="008A012A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8294" w:type="dxa"/>
            <w:tcBorders>
              <w:top w:val="dotted" w:sz="4" w:space="0" w:color="002060"/>
              <w:left w:val="nil"/>
              <w:bottom w:val="dotted" w:sz="4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661C7F" w:rsidRPr="00283A5E" w:rsidRDefault="00836D53" w:rsidP="00677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Diskuse k "Systému sdružených nákupů</w:t>
            </w:r>
            <w:r w:rsidRPr="00283A5E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cs-CZ"/>
              </w:rPr>
              <w:t>"</w:t>
            </w:r>
          </w:p>
        </w:tc>
      </w:tr>
    </w:tbl>
    <w:p w:rsidR="00283A5E" w:rsidRDefault="00283A5E" w:rsidP="00351EDC">
      <w:pPr>
        <w:tabs>
          <w:tab w:val="left" w:pos="1418"/>
        </w:tabs>
        <w:spacing w:before="240" w:after="240"/>
        <w:ind w:left="360"/>
        <w:jc w:val="both"/>
      </w:pPr>
    </w:p>
    <w:sectPr w:rsidR="00283A5E" w:rsidSect="00DC7B09">
      <w:footerReference w:type="default" r:id="rId8"/>
      <w:pgSz w:w="11906" w:h="16838"/>
      <w:pgMar w:top="964" w:right="851" w:bottom="90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5E" w:rsidRDefault="00283A5E" w:rsidP="00283A5E">
      <w:pPr>
        <w:spacing w:after="0" w:line="240" w:lineRule="auto"/>
      </w:pPr>
      <w:r>
        <w:separator/>
      </w:r>
    </w:p>
  </w:endnote>
  <w:endnote w:type="continuationSeparator" w:id="0">
    <w:p w:rsidR="00283A5E" w:rsidRDefault="00283A5E" w:rsidP="0028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825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F9C" w:rsidRDefault="00D17F9C" w:rsidP="00D17F9C">
        <w:pPr>
          <w:pStyle w:val="Zpat"/>
        </w:pPr>
        <w:r w:rsidRPr="000707DB"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166BF465" wp14:editId="468B9195">
              <wp:simplePos x="0" y="0"/>
              <wp:positionH relativeFrom="column">
                <wp:posOffset>4395470</wp:posOffset>
              </wp:positionH>
              <wp:positionV relativeFrom="paragraph">
                <wp:posOffset>165100</wp:posOffset>
              </wp:positionV>
              <wp:extent cx="2209800" cy="283845"/>
              <wp:effectExtent l="0" t="0" r="0" b="1905"/>
              <wp:wrapTight wrapText="bothSides">
                <wp:wrapPolygon edited="0">
                  <wp:start x="372" y="0"/>
                  <wp:lineTo x="0" y="2899"/>
                  <wp:lineTo x="0" y="17396"/>
                  <wp:lineTo x="372" y="20295"/>
                  <wp:lineTo x="21414" y="20295"/>
                  <wp:lineTo x="21414" y="0"/>
                  <wp:lineTo x="372" y="0"/>
                </wp:wrapPolygon>
              </wp:wrapTight>
              <wp:docPr id="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98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D17F9C" w:rsidRDefault="001B151D" w:rsidP="00D17F9C">
        <w:pPr>
          <w:pStyle w:val="Zpat"/>
        </w:pPr>
      </w:p>
    </w:sdtContent>
  </w:sdt>
  <w:p w:rsidR="00283A5E" w:rsidRPr="00814802" w:rsidRDefault="00283A5E" w:rsidP="008148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5E" w:rsidRDefault="00283A5E" w:rsidP="00283A5E">
      <w:pPr>
        <w:spacing w:after="0" w:line="240" w:lineRule="auto"/>
      </w:pPr>
      <w:r>
        <w:separator/>
      </w:r>
    </w:p>
  </w:footnote>
  <w:footnote w:type="continuationSeparator" w:id="0">
    <w:p w:rsidR="00283A5E" w:rsidRDefault="00283A5E" w:rsidP="0028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2A1"/>
    <w:multiLevelType w:val="hybridMultilevel"/>
    <w:tmpl w:val="1C425D48"/>
    <w:lvl w:ilvl="0" w:tplc="F70870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4AC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01E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618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CD9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C27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8B7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6D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246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C6031"/>
    <w:multiLevelType w:val="hybridMultilevel"/>
    <w:tmpl w:val="E39A508C"/>
    <w:lvl w:ilvl="0" w:tplc="59CE97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457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0D1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248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89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0E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257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4EB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4D4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011C4"/>
    <w:multiLevelType w:val="hybridMultilevel"/>
    <w:tmpl w:val="62804AD8"/>
    <w:lvl w:ilvl="0" w:tplc="BF8013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E58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2C2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601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E26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6DD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EC9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AE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77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0501A9"/>
    <w:multiLevelType w:val="hybridMultilevel"/>
    <w:tmpl w:val="D562A93E"/>
    <w:lvl w:ilvl="0" w:tplc="64F0C9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09E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0BC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C22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E96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CEF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1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3250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4C5C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B83108"/>
    <w:multiLevelType w:val="hybridMultilevel"/>
    <w:tmpl w:val="7BD05D0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DD064B4"/>
    <w:multiLevelType w:val="hybridMultilevel"/>
    <w:tmpl w:val="26ACF534"/>
    <w:lvl w:ilvl="0" w:tplc="750604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292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64D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A3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2D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EB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46A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690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437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5E"/>
    <w:rsid w:val="000037DC"/>
    <w:rsid w:val="00053B2A"/>
    <w:rsid w:val="0007579B"/>
    <w:rsid w:val="0009212D"/>
    <w:rsid w:val="000C74F9"/>
    <w:rsid w:val="001B151D"/>
    <w:rsid w:val="00210F5B"/>
    <w:rsid w:val="0021334D"/>
    <w:rsid w:val="00283A5E"/>
    <w:rsid w:val="002F7490"/>
    <w:rsid w:val="00323F23"/>
    <w:rsid w:val="00351EDC"/>
    <w:rsid w:val="00372E7B"/>
    <w:rsid w:val="00477D26"/>
    <w:rsid w:val="00515015"/>
    <w:rsid w:val="005F40E1"/>
    <w:rsid w:val="00603437"/>
    <w:rsid w:val="00654122"/>
    <w:rsid w:val="00660E4E"/>
    <w:rsid w:val="00661C7F"/>
    <w:rsid w:val="0067736D"/>
    <w:rsid w:val="007853C7"/>
    <w:rsid w:val="00790439"/>
    <w:rsid w:val="007F4A3D"/>
    <w:rsid w:val="00807307"/>
    <w:rsid w:val="00814802"/>
    <w:rsid w:val="00836D53"/>
    <w:rsid w:val="008A012A"/>
    <w:rsid w:val="0098445D"/>
    <w:rsid w:val="00A05C12"/>
    <w:rsid w:val="00A2460C"/>
    <w:rsid w:val="00A27974"/>
    <w:rsid w:val="00A54F60"/>
    <w:rsid w:val="00AA2CD2"/>
    <w:rsid w:val="00AE5AB2"/>
    <w:rsid w:val="00AF0865"/>
    <w:rsid w:val="00B35FF8"/>
    <w:rsid w:val="00B6752B"/>
    <w:rsid w:val="00C2115D"/>
    <w:rsid w:val="00C83F87"/>
    <w:rsid w:val="00CD57B4"/>
    <w:rsid w:val="00CE4570"/>
    <w:rsid w:val="00D17F9C"/>
    <w:rsid w:val="00DA66E0"/>
    <w:rsid w:val="00DC7B09"/>
    <w:rsid w:val="00EC56EE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A5E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A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A5E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28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A5E"/>
    <w:rPr>
      <w:rFonts w:asciiTheme="minorHAnsi" w:hAnsiTheme="minorHAnsi"/>
    </w:rPr>
  </w:style>
  <w:style w:type="paragraph" w:styleId="Normlnweb">
    <w:name w:val="Normal (Web)"/>
    <w:basedOn w:val="Normln"/>
    <w:uiPriority w:val="99"/>
    <w:semiHidden/>
    <w:unhideWhenUsed/>
    <w:rsid w:val="002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7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A5E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A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A5E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28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A5E"/>
    <w:rPr>
      <w:rFonts w:asciiTheme="minorHAnsi" w:hAnsiTheme="minorHAnsi"/>
    </w:rPr>
  </w:style>
  <w:style w:type="paragraph" w:styleId="Normlnweb">
    <w:name w:val="Normal (Web)"/>
    <w:basedOn w:val="Normln"/>
    <w:uiPriority w:val="99"/>
    <w:semiHidden/>
    <w:unhideWhenUsed/>
    <w:rsid w:val="002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7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961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562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980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313">
          <w:marLeft w:val="547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3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</dc:creator>
  <cp:lastModifiedBy>Janotová Hana</cp:lastModifiedBy>
  <cp:revision>14</cp:revision>
  <cp:lastPrinted>2019-10-31T07:43:00Z</cp:lastPrinted>
  <dcterms:created xsi:type="dcterms:W3CDTF">2019-10-21T12:54:00Z</dcterms:created>
  <dcterms:modified xsi:type="dcterms:W3CDTF">2019-11-04T08:58:00Z</dcterms:modified>
</cp:coreProperties>
</file>